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Лабораторная работа № 28. Автоматическая линия порционной раздачи</w:t>
      </w:r>
    </w:p>
    <w:p>
      <w:pPr>
        <w:jc w:val="both"/>
      </w:pPr>
      <w:r>
        <w:rPr>
          <w:b/>
          <w:bCs/>
        </w:rPr>
        <w:t xml:space="preserve">Уровень:</w:t>
      </w:r>
      <w:r>
        <w:t xml:space="preserve"> средний.  </w:t>
      </w:r>
      <w:r>
        <w:rPr>
          <w:b/>
          <w:bCs/>
        </w:rPr>
        <w:t xml:space="preserve">Среда:</w:t>
      </w:r>
      <w:r>
        <w:t xml:space="preserve"> CODESYS 2.3, язык CFC.  </w:t>
      </w:r>
      <w:r>
        <w:rPr>
          <w:b/>
          <w:bCs/>
        </w:rPr>
        <w:t xml:space="preserve">Контроллер:</w:t>
      </w:r>
      <w:r>
        <w:t xml:space="preserve"> ОВЕН ПЛК160.</w:t>
      </w:r>
    </w:p>
    <w:p>
      <w:pPr>
        <w:pStyle w:val="Heading2"/>
      </w:pPr>
      <w:r>
        <w:t xml:space="preserve">1. Цель работы</w:t>
      </w:r>
    </w:p>
    <w:p>
      <w:pPr>
        <w:jc w:val="both"/>
      </w:pPr>
      <w:r>
        <w:t xml:space="preserve">Реализовать паузу конвейера по фронту датчика (TP), счёт порций с остановом по уставке и паузу по датчику переполнения с сигнализацией.</w:t>
      </w:r>
    </w:p>
    <w:p>
      <w:pPr>
        <w:pStyle w:val="Heading2"/>
      </w:pPr>
      <w:r>
        <w:t xml:space="preserve">2. Теоретические сведения</w:t>
      </w:r>
    </w:p>
    <w:p>
      <w:pPr>
        <w:jc w:val="both"/>
      </w:pPr>
      <w:r>
        <w:t xml:space="preserve">При подходе порции к датчику конвейер останавливается на 0,3 с, порция фиксируется зажимом, затем конвейер продолжает движение — </w:t>
      </w:r>
      <w:r>
        <w:rPr>
          <w:b/>
          <w:bCs/>
        </w:rPr>
        <w:t xml:space="preserve">даже если порция ещё над датчиком</w:t>
      </w:r>
      <w:r>
        <w:t xml:space="preserve">. Поэтому пауза формируется </w:t>
      </w:r>
      <w:r>
        <w:rPr>
          <w:b/>
          <w:bCs/>
        </w:rPr>
        <w:t xml:space="preserve">по фронту</w:t>
      </w:r>
      <w:r>
        <w:t xml:space="preserve"> датчика (TP). Если останавливать конвейер, пока датчик видит порцию, порция никогда не уйдёт с датчика — линия «зависнет».</w:t>
      </w:r>
    </w:p>
    <w:p>
      <w:pPr>
        <w:jc w:val="both"/>
      </w:pPr>
      <w:r>
        <w:t xml:space="preserve">Счётчик порций (PV = 10; в производстве — 50) останавливает линию по окончании партии; новая партия — после сброса счётчика.</w:t>
      </w:r>
    </w:p>
    <w:p>
      <w:pPr>
        <w:jc w:val="both"/>
      </w:pPr>
      <w:r>
        <w:t xml:space="preserve">При переполнении приёмного лотка конвейер стоит, лампа мигает 1 Гц; после освобождения лотка работа продолжается.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13"/>
        <w:gridCol w:w="6325"/>
      </w:tblGrid>
      <w:tr>
        <w:trPr>
          <w:cantSplit/>
          <w:tblHeader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Блок / приём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TP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пауза по фронту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CTU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счёт порций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3. Входы и выходы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5"/>
        <w:gridCol w:w="2309"/>
        <w:gridCol w:w="6024"/>
      </w:tblGrid>
      <w:tr>
        <w:trPr>
          <w:cantSplit/>
          <w:tblHeader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Сигнал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Элемент стенда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ПУСК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СТОП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I3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сброс счётчика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ИК-датчик порции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I6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переполнение лотка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конвейер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зажим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Q3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«Партия готова»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Q4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«Переполнение» (1 Гц)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4. Задание</w:t>
      </w:r>
    </w:p>
    <w:p>
      <w:pPr>
        <w:pStyle w:val="Heading3"/>
      </w:pPr>
      <w:r>
        <w:t xml:space="preserve">Задание. Порционная раздача</w:t>
      </w:r>
    </w:p>
    <w:p>
      <w:pPr>
        <w:jc w:val="both"/>
      </w:pPr>
      <w:r>
        <w:t xml:space="preserve">Реализуйте управление линией.</w:t>
      </w:r>
    </w:p>
    <w:p>
      <w:pPr>
        <w:pBdr>
          <w:left w:val="single" w:color="C68A00" w:sz="18" w:space="6"/>
        </w:pBdr>
        <w:shd w:fill="FFF4D6" w:color="auto" w:val="clear"/>
        <w:ind w:left="120"/>
      </w:pPr>
      <w:r>
        <w:rPr>
          <w:b/>
          <w:bCs/>
        </w:rPr>
        <w:t xml:space="preserve">Важно. </w:t>
      </w:r>
      <w:r>
        <w:t xml:space="preserve">Требуется библиотека Util.lib (README, раздел 8.4).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Run : RS;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Ps : TP;  (* пауза 0,3 с при подходе порции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Cnt : CTU;  (* порций в партии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Gen : BLINK;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5753100" cy="4914900"/>
            <wp:effectExtent t="0" r="0" b="0" l="0"/>
            <wp:docPr id="1" name="lr28_t1_p1.png" descr="Рис. 1. Порционная раздача" title="Рис. 1. Порционная раздач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1. Порционная раздача</w:t>
      </w:r>
    </w:p>
    <w:p>
      <w:pPr>
        <w:jc w:val="both"/>
      </w:pPr>
      <w:r>
        <w:rPr>
          <w:b/>
          <w:bCs/>
        </w:rPr>
        <w:t xml:space="preserve">Таблица сборки к рис.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Stp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I2, Cnt.Q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СТОП или партия набрана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Run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I1; RESET1 := Stp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Ps : TP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I5; PT := T#300ms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пауза 0,3 с при подходе порции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Cnt : CTU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CU := I5; RESET := I3; PV := 10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порций в партии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Mv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Run.Q1, ¬Ps.Q, ¬I6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конвейер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Gen : BLINK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ENABLE := TRUE; TIMELOW := T#500ms; TIMEHIGH := T#500ms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OvL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I6, Gen.OUT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Mv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конвейер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Ps.Q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зажим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Cnt.Q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«Партия готова»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OvL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«Переполнение» 1 Гц</w:t>
            </w:r>
          </w:p>
        </w:tc>
      </w:tr>
    </w:tbl>
    <w:p>
      <w:pPr>
        <w:spacing w:after="60" w:before="0"/>
      </w:pP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ПУСК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Порция у датчика: I5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Порция ещё над датчиком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0; конвейер поехал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Порция ушла: I5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Cnt.CV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Переполнение лотка: I6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Q4 мигает 1 Гц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Лоток освобождён: I6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Q4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Порция №2 проходит датчик (I5: 1 → 0)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0,4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Порция №3 проходит датчик (I5: 1 → 0)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0,4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Порция №4 проходит датчик (I5: 1 → 0)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0,4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Порция №5 проходит датчик (I5: 1 → 0)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0,4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Порция №6 проходит датчик (I5: 1 → 0)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0,4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Порция №7 проходит датчик (I5: 1 → 0)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0,4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Порция №8 проходит датчик (I5: 1 → 0)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0,4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Порция №9 проходит датчик (I5: 1 → 0)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0,4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Порция №10 проходит датчик (I5: 1 → 0)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0,4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Q3 = 1, Cnt.CV = 10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ПУСК (партия не сброшена)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Сброс I3, затем ПУСК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18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ПУСК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5. Порядок выполнения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Создайте проект для ПЛК160 или откройте проект курса (README, разделы 3–4); программа PLC_PRG на языке CFC.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Внесите в раздел объявлений PLC_PRG переменные из пункта «Объявления» и подключите библиотеку Util.lib (README, 8.4).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схему по рисунку и таблице сборки; проверьте порядок выполнения (Extras → Order → Show order).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Выполните Project → Rebuild all; добейтесь отсутствия ошибок.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программу в режиме эмуляции по контрольной таблице (README, разделы 6–7).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Подключите Util.lib. Соберите программу, проверьте по таблице.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Для проверки партии временно уменьшите PV до 3.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Загрузите программу в ПЛК160 и повторите проверку на стенде (README, раздел 10).</w:t>
      </w:r>
    </w:p>
    <w:p>
      <w:pPr>
        <w:pStyle w:val="Heading2"/>
      </w:pPr>
      <w:r>
        <w:t xml:space="preserve">6. Индивидуальные задания (9 вариантов)</w:t>
      </w:r>
    </w:p>
    <w:p>
      <w:pPr>
        <w:jc w:val="both"/>
      </w:pPr>
      <w:r>
        <w:rPr>
          <w:b/>
          <w:bCs/>
        </w:rPr>
        <w:t xml:space="preserve">Номер варианта — ваш номер в списке группы</w:t>
      </w:r>
      <w:r>
        <w:t xml:space="preserve"> (столбец «№» в ведомости). Выполните задание из раздела 4 с параметрами своего варианта (измените константы на схеме) и добавьте в программу дополнительное требование. Дополните контрольную таблицу шагами, которые проверяют новое требование, и приложите её к отчёту; в начале отчёта укажите номер варианта.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3"/>
        <w:gridCol w:w="1255"/>
        <w:gridCol w:w="1255"/>
        <w:gridCol w:w="6425"/>
      </w:tblGrid>
      <w:tr>
        <w:trPr>
          <w:cantSplit/>
          <w:tblHeader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Вар.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Пауза конвейера, с (в примере 0,3)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Порций в партии (в примере 10)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Дополнительное требование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Защита от залипания датчика: I5 = 1 дольше 5 с — авария, конвейер стоит, Q4 горит постоянно.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Счётчик партий за смену — в Watch.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Лампа Q5 «Последняя порция» (CV = PV − 1).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После освобождения лотка конвейер запускается через 2 с.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Порция, прошедшая датчик быстрее 0,2 с, не считается (помеха).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Второй размер партии выбирается переключателем I7.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Сигнал Q5 за три порции до конца партии.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Аварийный стоп — кнопка I4.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Общий счётчик порций за смену (кнопка I3 его не сбрасывает, сброс — I4) — в Watch.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7. Контрольные вопросы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пауза формируется по фронту датчика, а не по уровню?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Что произойдёт при залипании датчика I5 = 1?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ПУСК не действует после окончания партии?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 изменить размер партии?</w:t>
      </w:r>
    </w:p>
    <w:p>
      <w:pPr>
        <w:pStyle w:val="Heading2"/>
      </w:pPr>
      <w:r>
        <w:t xml:space="preserve">8. Отчёт</w:t>
      </w:r>
    </w:p>
    <w:p>
      <w:pPr>
        <w:jc w:val="both"/>
      </w:pPr>
      <w:r>
        <w:t xml:space="preserve">Состав отчёта — README, раздел 13. Обязательно приложите снимок схемы CFC и заполненную контрольную таблицу с фактическими результатами.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0A0A0" w:sz="4" w:space="2"/>
      </w:pBdr>
      <w:jc w:val="right"/>
    </w:pPr>
    <w:r>
      <w:rPr>
        <w:color w:val="707070"/>
        <w:sz w:val="16"/>
        <w:szCs w:val="16"/>
      </w:rPr>
      <w:t xml:space="preserve">ОВЕН ПЛК160 · CODESYS 2.3 · CFC — ЛР 28. Автоматическая линия порционной раздачи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00"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120"/>
      <w:outlineLvl w:val="0"/>
    </w:pPr>
    <w:rPr>
      <w:rFonts w:ascii="Arial" w:cs="Arial" w:eastAsia="Arial" w:hAnsi="Arial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ddc4dc7c0515a84cf74eda16b72138d07463a14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ЛР 28. Автоматическая линия порционной раздачи</dc:title>
  <dc:creator>Лабораторный практикум CODESYS 2.3</dc:creator>
  <cp:lastModifiedBy>Un-named</cp:lastModifiedBy>
  <cp:revision>1</cp:revision>
  <dcterms:created xsi:type="dcterms:W3CDTF">2026-10-08T17:01:07.622Z</dcterms:created>
  <dcterms:modified xsi:type="dcterms:W3CDTF">2026-10-08T17:01:07.622Z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