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16. Светофор с дополнительной секцией (стрелкой)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Построить циклограмму из каскада таймеров с автоперезапуском, выделить фазы логикой «таймер k досчитал И таймер k+1 ещё нет», реализовать мигание и ночной режим.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Цикл 20 с: 0–7 с красный; 7–10 с красный и мигающий жёлтый; 10–17 с зелёный; 17–20 с мигающий зелёный. Стрелка (поворот направо) горит вместе с красным 0–7 с и мигает 7–10 с. Ночью (23:00–6:00) — только мигающий жёлтый.</w:t>
      </w:r>
    </w:p>
    <w:p>
      <w:pPr>
        <w:jc w:val="both"/>
      </w:pPr>
      <w:r>
        <w:t xml:space="preserve">Фаза между событиями k и k+1: AND(Tck.Q, NOT Tc(k+1).Q). Мигание — AND фазы с выходом генератора BLINK.</w:t>
      </w:r>
    </w:p>
    <w:p>
      <w:pPr>
        <w:jc w:val="both"/>
      </w:pPr>
      <w:r>
        <w:t xml:space="preserve">Фиксировать фазы триггерами не нужно: каскад TON сам хранит информацию о времени внутри цикла.</w:t>
      </w:r>
    </w:p>
    <w:p>
      <w:pPr>
        <w:jc w:val="both"/>
      </w:pPr>
      <w:r>
        <w:t xml:space="preserve">Режим «Ночь» задаётся переключателем I6 (вместо часов ПЛК — см. README, раздел 9).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Каскад TON с перезапуском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циклограмма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BLINK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мигание 1 Гц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SA1 — включение светофора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«Ночь» (23:00–6:00)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красный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жёлтый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зелёный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зелёная стрелка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Светофор со стрелкой</w:t>
      </w:r>
    </w:p>
    <w:p>
      <w:pPr>
        <w:jc w:val="both"/>
      </w:pPr>
      <w:r>
        <w:t xml:space="preserve">Реализуйте циклограмму и ночной режим. При I5 = 0 все сигналы погашены.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Day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Night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Tc1 : TON;  (* красный (0–7 с)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Tc2 : TON;  (* красный + жёлтый мигает (7–10 с)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Tc3 : TON;  (* зелёный (10–17 с)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Tc4 : TON;  (* зелёный мигает (17–20 с)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  (* 1 Гц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609850"/>
            <wp:effectExtent t="0" r="0" b="0" l="0"/>
            <wp:docPr id="1" name="lr16_t1_p1.png" descr="Рис. 1. Режимы и таймеры цикла" title="Рис. 1. Режимы и таймеры цик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Режимы и таймеры цикла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Day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Night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CycEn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Day, ¬Tc4.Q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перезапуск цикла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Tc1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CycEn; PT := T#7s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 (0–7 с)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Tc1.Q;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 + жёлтый мигает (7–10 с)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Tc2.Q; PT := T#7s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 (10–17 с)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Tc3.Q;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 мигает (17–20 с)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Гц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886450" cy="4695825"/>
            <wp:effectExtent t="0" r="0" b="0" l="0"/>
            <wp:docPr id="1" name="lr16_t1_p2.png" descr="Рис. 2. Сигналы" title="Рис. 2. Сигна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Сигналы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Day, ¬Tc2.Q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RedEnd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Tc1.Q, ¬Tc2.Q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RedEnd,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Night,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Yel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YD, YN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Tc2.Q, ¬Tc3.Q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GrB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Tc3.Q, ¬Tc4.Q,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Grn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GrS, GrB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Day, ¬Tc1.Q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Arr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ArS, YD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Yel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жёлтый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Grn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зелёная стрелка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Включить I5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до 6,8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Q4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7–10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мигает 1 Гц, Q4 мигает 1 Гц,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10–17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6,9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1, Q2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17–20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мигает 1 Гц, 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Новый цикл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Q4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мигает 1 Гц, Q1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Выключить I5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режимы и таймеры, проверьте Tc1…Tc4 в режиме онлайн (Q и ET).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формирование сигналов. Проверьте циклограмму трассировкой Q1…Q4 (запись 25 с).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ночной режим и выключение.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1255"/>
        <w:gridCol w:w="517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Красный,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Зелёный,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Мигание перед сменой, с (в примере 3)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Пешеходный вызов (кнопка I1): если нажат во время зелёного, зелёный сокращается до 3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Обратный отсчёт до конца красного (в секундах)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Перед зелёным 2 с горят красный и жёлтый одновременно (по ПДД), без мигания жёлтого.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Стрелка горит вместе с зелёным, а не с красным.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«Регулировщик» (переключатель I7): все сигналы гаснут, кроме мигающего жёлтого.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Пешеходный светофор: Q5 — красный, Q6 — зелёный (зелёный пешеходам, когда машинам красный).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Час пик (переключатель I7): зелёный вдвое длиннее.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Контроль: если одновременно включены красный и зелёный — авария, остаётся только мигающий жёлтый.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полных циклов за сутки — в Watch.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определяется интервал «7–10 с» через выходы таймеров?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не нужны триггеры фаз?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при переключении в ночной режим посреди цикла? При возврате в дневной?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изменить длительность зелёного на 15 с?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16. Светофор с дополнительной секцией (стрелкой)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d33adb66398cc866593c7989b5cfcca4f6b19ae.png"/><Relationship Id="rId10" Type="http://schemas.openxmlformats.org/officeDocument/2006/relationships/image" Target="media/b6a18580e146dd7d085417a47dbbc6a82e9bb80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16. Светофор с дополнительной секцией (стрелкой)</dc:title>
  <dc:creator>Лабораторный практикум CODESYS 2.3</dc:creator>
  <cp:lastModifiedBy>Un-named</cp:lastModifiedBy>
  <cp:revision>1</cp:revision>
  <dcterms:created xsi:type="dcterms:W3CDTF">2026-10-08T17:01:06.502Z</dcterms:created>
  <dcterms:modified xsi:type="dcterms:W3CDTF">2026-10-08T17:01:06.502Z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